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A61D8" w14:textId="2B4752B5" w:rsidR="003F2C7F" w:rsidRDefault="003F2C7F" w:rsidP="003F2C7F">
      <w:pPr>
        <w:pStyle w:val="ac"/>
        <w:shd w:val="clear" w:color="auto" w:fill="FFFFFF"/>
        <w:spacing w:before="0" w:beforeAutospacing="0" w:after="390" w:afterAutospacing="0"/>
        <w:jc w:val="center"/>
        <w:rPr>
          <w:rStyle w:val="ad"/>
          <w:rFonts w:eastAsiaTheme="majorEastAsia"/>
          <w:color w:val="222222"/>
          <w:lang w:val="kk-KZ"/>
        </w:rPr>
      </w:pPr>
      <w:r>
        <w:rPr>
          <w:rStyle w:val="ad"/>
          <w:rFonts w:eastAsiaTheme="majorEastAsia"/>
          <w:color w:val="222222"/>
          <w:lang w:val="kk-KZ"/>
        </w:rPr>
        <w:t>Р.Қошқарбай атындағы №1 Қосшы орта мектебі.</w:t>
      </w:r>
    </w:p>
    <w:p w14:paraId="3517B333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34124637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1DC5DFDA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0E836A6D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44CC84CA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5E756279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01913502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3472B130" w14:textId="20B3C233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DEF3A" wp14:editId="43DD7E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EBF479" w14:textId="77777777" w:rsidR="003F2C7F" w:rsidRPr="003F2C7F" w:rsidRDefault="003F2C7F" w:rsidP="003F2C7F">
                            <w:pPr>
                              <w:pStyle w:val="ac"/>
                              <w:shd w:val="clear" w:color="auto" w:fill="FFFFFF"/>
                              <w:spacing w:after="390"/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outline/>
                                <w:color w:val="E97132" w:themeColor="accent2"/>
                                <w:sz w:val="72"/>
                                <w:szCs w:val="72"/>
                                <w:lang w:val="kk-KZ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F2C7F">
                              <w:rPr>
                                <w:rStyle w:val="ad"/>
                                <w:rFonts w:eastAsiaTheme="majorEastAsia"/>
                                <w:outline/>
                                <w:color w:val="E97132" w:themeColor="accent2"/>
                                <w:sz w:val="72"/>
                                <w:szCs w:val="72"/>
                                <w:lang w:val="kk-KZ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Тренинг: «Жас маманың негізгі қиындықтары.»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2DEF3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CEBF479" w14:textId="77777777" w:rsidR="003F2C7F" w:rsidRPr="003F2C7F" w:rsidRDefault="003F2C7F" w:rsidP="003F2C7F">
                      <w:pPr>
                        <w:pStyle w:val="ac"/>
                        <w:shd w:val="clear" w:color="auto" w:fill="FFFFFF"/>
                        <w:spacing w:after="390"/>
                        <w:jc w:val="center"/>
                        <w:rPr>
                          <w:rFonts w:eastAsiaTheme="majorEastAsia"/>
                          <w:b/>
                          <w:bCs/>
                          <w:outline/>
                          <w:color w:val="E97132" w:themeColor="accent2"/>
                          <w:sz w:val="72"/>
                          <w:szCs w:val="72"/>
                          <w:lang w:val="kk-KZ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F2C7F">
                        <w:rPr>
                          <w:rStyle w:val="ad"/>
                          <w:rFonts w:eastAsiaTheme="majorEastAsia"/>
                          <w:outline/>
                          <w:color w:val="E97132" w:themeColor="accent2"/>
                          <w:sz w:val="72"/>
                          <w:szCs w:val="72"/>
                          <w:lang w:val="kk-KZ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Тренинг: «Жас маманың негізгі қиындықтары.»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28D40F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148B72A6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30187E82" w14:textId="5F2C0994" w:rsidR="003F2C7F" w:rsidRDefault="003F2C7F" w:rsidP="003F2C7F">
      <w:pPr>
        <w:pStyle w:val="ac"/>
        <w:shd w:val="clear" w:color="auto" w:fill="FFFFFF"/>
        <w:spacing w:before="0" w:beforeAutospacing="0" w:after="390" w:afterAutospacing="0"/>
        <w:jc w:val="right"/>
        <w:rPr>
          <w:rStyle w:val="ad"/>
          <w:rFonts w:eastAsiaTheme="majorEastAsia"/>
          <w:color w:val="222222"/>
          <w:lang w:val="kk-KZ"/>
        </w:rPr>
      </w:pPr>
      <w:r>
        <w:rPr>
          <w:rStyle w:val="ad"/>
          <w:rFonts w:eastAsiaTheme="majorEastAsia"/>
          <w:color w:val="222222"/>
          <w:lang w:val="kk-KZ"/>
        </w:rPr>
        <w:t>Педагог-психолог: Ж.М.Дюмбаева</w:t>
      </w:r>
    </w:p>
    <w:p w14:paraId="201965B6" w14:textId="2265479E" w:rsidR="003F2C7F" w:rsidRDefault="003F2C7F" w:rsidP="003F2C7F">
      <w:pPr>
        <w:pStyle w:val="ac"/>
        <w:shd w:val="clear" w:color="auto" w:fill="FFFFFF"/>
        <w:spacing w:before="0" w:beforeAutospacing="0" w:after="390" w:afterAutospacing="0"/>
        <w:jc w:val="right"/>
        <w:rPr>
          <w:rStyle w:val="ad"/>
          <w:rFonts w:eastAsiaTheme="majorEastAsia"/>
          <w:color w:val="222222"/>
          <w:lang w:val="kk-KZ"/>
        </w:rPr>
      </w:pPr>
      <w:r>
        <w:rPr>
          <w:rStyle w:val="ad"/>
          <w:rFonts w:eastAsiaTheme="majorEastAsia"/>
          <w:color w:val="222222"/>
          <w:lang w:val="kk-KZ"/>
        </w:rPr>
        <w:t xml:space="preserve">                                   С.М.Алматова</w:t>
      </w:r>
    </w:p>
    <w:p w14:paraId="1AE9E128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622ADB19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035E7770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69BC4026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5644C152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302721AA" w14:textId="77777777" w:rsidR="003F2C7F" w:rsidRDefault="003F2C7F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</w:p>
    <w:p w14:paraId="65F3AEA4" w14:textId="51E217EA" w:rsidR="00566A53" w:rsidRPr="00566A53" w:rsidRDefault="00566A53" w:rsidP="00566A53">
      <w:pPr>
        <w:pStyle w:val="ac"/>
        <w:shd w:val="clear" w:color="auto" w:fill="FFFFFF"/>
        <w:spacing w:before="0" w:beforeAutospacing="0" w:after="390" w:afterAutospacing="0"/>
        <w:rPr>
          <w:rStyle w:val="ad"/>
          <w:rFonts w:eastAsiaTheme="majorEastAsia"/>
          <w:color w:val="222222"/>
          <w:lang w:val="kk-KZ"/>
        </w:rPr>
      </w:pPr>
      <w:r>
        <w:rPr>
          <w:rStyle w:val="ad"/>
          <w:rFonts w:eastAsiaTheme="majorEastAsia"/>
          <w:color w:val="222222"/>
          <w:lang w:val="kk-KZ"/>
        </w:rPr>
        <w:lastRenderedPageBreak/>
        <w:t xml:space="preserve">Тақырыбы:    «Жас маманның негізгі қиындықтары» </w:t>
      </w:r>
    </w:p>
    <w:p w14:paraId="497BB8BE" w14:textId="6286BC53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rStyle w:val="ad"/>
          <w:rFonts w:eastAsiaTheme="majorEastAsia"/>
          <w:color w:val="222222"/>
          <w:lang w:val="kk-KZ"/>
        </w:rPr>
        <w:t>Мақсаты:</w:t>
      </w:r>
      <w:r w:rsidRPr="003F2C7F">
        <w:rPr>
          <w:color w:val="222222"/>
          <w:lang w:val="kk-KZ"/>
        </w:rPr>
        <w:t> Жас мамандарға кәсіби орнығуға, бейімделуге, педагогикалық шеберлігінің</w:t>
      </w:r>
      <w:r w:rsidRPr="003F2C7F">
        <w:rPr>
          <w:color w:val="222222"/>
          <w:lang w:val="kk-KZ"/>
        </w:rPr>
        <w:br/>
        <w:t>қалыпты дамуына, әдеп нормалары бағытында кеңес, көмек беру.</w:t>
      </w:r>
    </w:p>
    <w:p w14:paraId="378A18B3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rStyle w:val="ad"/>
          <w:rFonts w:eastAsiaTheme="majorEastAsia"/>
          <w:color w:val="222222"/>
          <w:lang w:val="kk-KZ"/>
        </w:rPr>
        <w:t>Міндеті:</w:t>
      </w:r>
    </w:p>
    <w:p w14:paraId="47E24C97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color w:val="222222"/>
          <w:lang w:val="kk-KZ"/>
        </w:rPr>
        <w:t>1.Бір-біріне деген адамгершілік, сенімділік қарым-қатынастарын қалыптастыру.</w:t>
      </w:r>
      <w:r w:rsidRPr="003F2C7F">
        <w:rPr>
          <w:color w:val="222222"/>
          <w:lang w:val="kk-KZ"/>
        </w:rPr>
        <w:br/>
        <w:t>2.Психологиялық қолдау көрсету.</w:t>
      </w:r>
      <w:r w:rsidRPr="003F2C7F">
        <w:rPr>
          <w:color w:val="222222"/>
          <w:lang w:val="kk-KZ"/>
        </w:rPr>
        <w:br/>
        <w:t>3.Шығармашылыққа бағыт беру.</w:t>
      </w:r>
    </w:p>
    <w:p w14:paraId="4FA11439" w14:textId="12603F8A" w:rsidR="00566A53" w:rsidRPr="00566A53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rStyle w:val="ad"/>
          <w:rFonts w:eastAsiaTheme="majorEastAsia"/>
          <w:color w:val="222222"/>
          <w:lang w:val="kk-KZ"/>
        </w:rPr>
        <w:t>Тренинг барысы:</w:t>
      </w:r>
      <w:r w:rsidRPr="003F2C7F">
        <w:rPr>
          <w:color w:val="222222"/>
          <w:lang w:val="kk-KZ"/>
        </w:rPr>
        <w:br/>
        <w:t>Кіріспе. Сәлеметсіздерме, құрметті ұстаздар! Бүгін жас мамандарды психологиялық қолдау, педагогикалық шеберлігін қалыптастыру әдеп ережелері бағытында кеңес, көмек беру</w:t>
      </w:r>
      <w:r>
        <w:rPr>
          <w:color w:val="222222"/>
          <w:lang w:val="kk-KZ"/>
        </w:rPr>
        <w:t>.</w:t>
      </w:r>
    </w:p>
    <w:p w14:paraId="7191A09A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566A53">
        <w:rPr>
          <w:color w:val="222222"/>
          <w:lang w:val="kk-KZ"/>
        </w:rPr>
        <w:t xml:space="preserve">«Ақыл – адам көрігі, ақылдың сабыр серігі» дегендей, адам баласы пенде болған соң  өмірде көптеген келеңсіздіктерге бой алдырып жатады. </w:t>
      </w:r>
      <w:r w:rsidRPr="003F2C7F">
        <w:rPr>
          <w:color w:val="222222"/>
          <w:lang w:val="kk-KZ"/>
        </w:rPr>
        <w:t>Соның бірі – адамдар арасындағы жағымды қарым-қатынасқа нұқсан келіп, түсініспеушіліктер туындайтыны баршамызға белгілі. Кемшіліксіз адам болмайды. Білмегендіктен қателесу болады. Кінәсін мойындау әркімнің қолынан келе бермеді. Ал қатесін түсініп, түзеу ақылдылықтың, қайраттылықтың белгісі»,- деп Мұхтар Әуезов айтқан екен.</w:t>
      </w:r>
    </w:p>
    <w:p w14:paraId="7ACB223D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rStyle w:val="ad"/>
          <w:rFonts w:eastAsiaTheme="majorEastAsia"/>
          <w:color w:val="222222"/>
          <w:lang w:val="kk-KZ"/>
        </w:rPr>
        <w:t>І.Тренинг «Миксер»</w:t>
      </w:r>
      <w:r w:rsidRPr="003F2C7F">
        <w:rPr>
          <w:color w:val="222222"/>
          <w:lang w:val="kk-KZ"/>
        </w:rPr>
        <w:br/>
        <w:t>Қазір бір-бірімізбен толығырақ танысып, жағымды қарым-қатынас орнату үшін жаттығу</w:t>
      </w:r>
      <w:r w:rsidRPr="003F2C7F">
        <w:rPr>
          <w:color w:val="222222"/>
          <w:lang w:val="kk-KZ"/>
        </w:rPr>
        <w:br/>
        <w:t>орындайтын боламыз. Жаттығу сәтті өтуі үшін сіздердің тараптарыңыздан белсенділік,</w:t>
      </w:r>
      <w:r w:rsidRPr="003F2C7F">
        <w:rPr>
          <w:color w:val="222222"/>
          <w:lang w:val="kk-KZ"/>
        </w:rPr>
        <w:br/>
        <w:t>еркіндік, ашықтық қажет болады. (Баяу музыка ойнап тұрады).</w:t>
      </w:r>
      <w:r w:rsidRPr="003F2C7F">
        <w:rPr>
          <w:color w:val="222222"/>
          <w:lang w:val="kk-KZ"/>
        </w:rPr>
        <w:br/>
        <w:t>Ұстаздар миксердағыдай бірнеше рет араласып, шағын топтарда жұмыстанатын болады.</w:t>
      </w:r>
    </w:p>
    <w:p w14:paraId="5DED6662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color w:val="222222"/>
          <w:lang w:val="kk-KZ"/>
        </w:rPr>
        <w:t>— Қазір бой ұзындығы бірдей адамдар бірігіп топ құру керек.Әр қатысушы топ ішінде өз</w:t>
      </w:r>
      <w:r w:rsidRPr="003F2C7F">
        <w:rPr>
          <w:color w:val="222222"/>
          <w:lang w:val="kk-KZ"/>
        </w:rPr>
        <w:br/>
        <w:t>есімдерін және сүйікті жемісінің атын атайды.</w:t>
      </w:r>
      <w:r w:rsidRPr="003F2C7F">
        <w:rPr>
          <w:color w:val="222222"/>
          <w:lang w:val="kk-KZ"/>
        </w:rPr>
        <w:br/>
        <w:t>-Кім ауылда, кім қалада дүниеге келген қатысушылар бірігіп есімдерін айтады.</w:t>
      </w:r>
      <w:r w:rsidRPr="003F2C7F">
        <w:rPr>
          <w:color w:val="222222"/>
          <w:lang w:val="kk-KZ"/>
        </w:rPr>
        <w:br/>
        <w:t>-Төрт жыл мезгілінде дүниеге келген қатысушылар бірігіп есімдерін айтады.</w:t>
      </w:r>
    </w:p>
    <w:p w14:paraId="777DB0EA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color w:val="222222"/>
          <w:lang w:val="kk-KZ"/>
        </w:rPr>
        <w:t>Тренинг арқылы 3 топқа бөлінеміз</w:t>
      </w:r>
    </w:p>
    <w:p w14:paraId="2BF8EFC1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rStyle w:val="ad"/>
          <w:rFonts w:eastAsiaTheme="majorEastAsia"/>
          <w:color w:val="222222"/>
          <w:lang w:val="kk-KZ"/>
        </w:rPr>
        <w:t>ІІ.Постермен жұмыс</w:t>
      </w:r>
      <w:r w:rsidRPr="003F2C7F">
        <w:rPr>
          <w:color w:val="222222"/>
          <w:lang w:val="kk-KZ"/>
        </w:rPr>
        <w:br/>
        <w:t>Педагогикалық әдеп дегенді қалай түсінесіз?</w:t>
      </w:r>
      <w:r w:rsidRPr="003F2C7F">
        <w:rPr>
          <w:color w:val="222222"/>
          <w:lang w:val="kk-KZ"/>
        </w:rPr>
        <w:br/>
        <w:t>Жаңашыл мұғалім дегенді қалай түсінесіз?</w:t>
      </w:r>
      <w:r w:rsidRPr="003F2C7F">
        <w:rPr>
          <w:color w:val="222222"/>
          <w:lang w:val="kk-KZ"/>
        </w:rPr>
        <w:br/>
        <w:t>Педагогикалық шеберлікті қалай жетілдіруге болады?</w:t>
      </w:r>
    </w:p>
    <w:p w14:paraId="08128493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rStyle w:val="ad"/>
          <w:rFonts w:eastAsiaTheme="majorEastAsia"/>
          <w:color w:val="222222"/>
          <w:lang w:val="kk-KZ"/>
        </w:rPr>
        <w:t>ІІІ.Ұстаздың кәсіби іс-әрекетіндегі педагогикалық әдеп ( слайд)</w:t>
      </w:r>
    </w:p>
    <w:p w14:paraId="4974BD7D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rStyle w:val="ad"/>
          <w:rFonts w:eastAsiaTheme="majorEastAsia"/>
          <w:color w:val="222222"/>
          <w:lang w:val="kk-KZ"/>
        </w:rPr>
        <w:t>Педагогтың бойында болу керек қасиеттер: (оқушылардың пайымдауы бойынша)</w:t>
      </w:r>
      <w:r w:rsidRPr="003F2C7F">
        <w:rPr>
          <w:color w:val="222222"/>
          <w:lang w:val="kk-KZ"/>
        </w:rPr>
        <w:br/>
        <w:t>1. Мейірімділік</w:t>
      </w:r>
      <w:r w:rsidRPr="003F2C7F">
        <w:rPr>
          <w:color w:val="222222"/>
          <w:lang w:val="kk-KZ"/>
        </w:rPr>
        <w:br/>
        <w:t>2. Балаларға деген шынайы махаббат</w:t>
      </w:r>
      <w:r w:rsidRPr="003F2C7F">
        <w:rPr>
          <w:color w:val="222222"/>
          <w:lang w:val="kk-KZ"/>
        </w:rPr>
        <w:br/>
        <w:t>3. Эмоционалдық байсалдылық</w:t>
      </w:r>
      <w:r w:rsidRPr="003F2C7F">
        <w:rPr>
          <w:color w:val="222222"/>
          <w:lang w:val="kk-KZ"/>
        </w:rPr>
        <w:br/>
        <w:t>4. Әділдік</w:t>
      </w:r>
      <w:r w:rsidRPr="003F2C7F">
        <w:rPr>
          <w:color w:val="222222"/>
          <w:lang w:val="kk-KZ"/>
        </w:rPr>
        <w:br/>
      </w:r>
      <w:r w:rsidRPr="003F2C7F">
        <w:rPr>
          <w:color w:val="222222"/>
          <w:lang w:val="kk-KZ"/>
        </w:rPr>
        <w:lastRenderedPageBreak/>
        <w:t>5. Балаларға деген зейін</w:t>
      </w:r>
      <w:r w:rsidRPr="003F2C7F">
        <w:rPr>
          <w:color w:val="222222"/>
          <w:lang w:val="kk-KZ"/>
        </w:rPr>
        <w:br/>
        <w:t>6. Қайырымдылық</w:t>
      </w:r>
      <w:r w:rsidRPr="003F2C7F">
        <w:rPr>
          <w:color w:val="222222"/>
          <w:lang w:val="kk-KZ"/>
        </w:rPr>
        <w:br/>
        <w:t>7. Сергектік</w:t>
      </w:r>
      <w:r w:rsidRPr="003F2C7F">
        <w:rPr>
          <w:color w:val="222222"/>
          <w:lang w:val="kk-KZ"/>
        </w:rPr>
        <w:br/>
        <w:t>8. Өмірді сүйгіштік</w:t>
      </w:r>
      <w:r w:rsidRPr="003F2C7F">
        <w:rPr>
          <w:color w:val="222222"/>
          <w:lang w:val="kk-KZ"/>
        </w:rPr>
        <w:br/>
        <w:t>9. Тіл табыса білу, бәрімен араласа білу</w:t>
      </w:r>
      <w:r w:rsidRPr="003F2C7F">
        <w:rPr>
          <w:color w:val="222222"/>
          <w:lang w:val="kk-KZ"/>
        </w:rPr>
        <w:br/>
        <w:t>10. Жігер</w:t>
      </w:r>
    </w:p>
    <w:p w14:paraId="1E964632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rStyle w:val="ad"/>
          <w:rFonts w:eastAsiaTheme="majorEastAsia"/>
          <w:color w:val="222222"/>
          <w:lang w:val="kk-KZ"/>
        </w:rPr>
        <w:t>Педагогтың бойында болмау керек қасиеттер: (оқушылардың пайымдауы бойынша)</w:t>
      </w:r>
      <w:r w:rsidRPr="003F2C7F">
        <w:rPr>
          <w:color w:val="222222"/>
          <w:lang w:val="kk-KZ"/>
        </w:rPr>
        <w:br/>
        <w:t>1.Дөрекілік</w:t>
      </w:r>
      <w:r w:rsidRPr="003F2C7F">
        <w:rPr>
          <w:color w:val="222222"/>
          <w:lang w:val="kk-KZ"/>
        </w:rPr>
        <w:br/>
        <w:t>2.Оқушыны жеке тұлға ретінде қабылдамау, сыйламау</w:t>
      </w:r>
      <w:r w:rsidRPr="003F2C7F">
        <w:rPr>
          <w:color w:val="222222"/>
          <w:lang w:val="kk-KZ"/>
        </w:rPr>
        <w:br/>
        <w:t>3. Әділетсіздік</w:t>
      </w:r>
      <w:r w:rsidRPr="003F2C7F">
        <w:rPr>
          <w:color w:val="222222"/>
          <w:lang w:val="kk-KZ"/>
        </w:rPr>
        <w:br/>
        <w:t>4. Өзін-өзі ұстай білмеу</w:t>
      </w:r>
      <w:r w:rsidRPr="003F2C7F">
        <w:rPr>
          <w:color w:val="222222"/>
          <w:lang w:val="kk-KZ"/>
        </w:rPr>
        <w:br/>
        <w:t>5. Әдепсіздік</w:t>
      </w:r>
      <w:r w:rsidRPr="003F2C7F">
        <w:rPr>
          <w:color w:val="222222"/>
          <w:lang w:val="kk-KZ"/>
        </w:rPr>
        <w:br/>
        <w:t>6. Балаларға немқұрайлы қарау</w:t>
      </w:r>
      <w:r w:rsidRPr="003F2C7F">
        <w:rPr>
          <w:color w:val="222222"/>
          <w:lang w:val="kk-KZ"/>
        </w:rPr>
        <w:br/>
        <w:t>7. Өзінің пәніне немқұрайлы қарау</w:t>
      </w:r>
    </w:p>
    <w:p w14:paraId="060FA138" w14:textId="77777777" w:rsidR="00566A53" w:rsidRPr="003F2C7F" w:rsidRDefault="00566A53" w:rsidP="00566A53">
      <w:pPr>
        <w:pStyle w:val="ac"/>
        <w:shd w:val="clear" w:color="auto" w:fill="FFFFFF"/>
        <w:spacing w:before="0" w:beforeAutospacing="0" w:after="390" w:afterAutospacing="0"/>
        <w:rPr>
          <w:color w:val="222222"/>
          <w:lang w:val="kk-KZ"/>
        </w:rPr>
      </w:pPr>
      <w:r w:rsidRPr="003F2C7F">
        <w:rPr>
          <w:rStyle w:val="ad"/>
          <w:rFonts w:eastAsiaTheme="majorEastAsia"/>
          <w:color w:val="222222"/>
          <w:lang w:val="kk-KZ"/>
        </w:rPr>
        <w:t>Педагогтерге қойылатын талаптар:</w:t>
      </w:r>
      <w:r w:rsidRPr="003F2C7F">
        <w:rPr>
          <w:color w:val="222222"/>
          <w:lang w:val="kk-KZ"/>
        </w:rPr>
        <w:br/>
        <w:t>— ешқашан оқушыларға айқайламау</w:t>
      </w:r>
      <w:r w:rsidRPr="003F2C7F">
        <w:rPr>
          <w:color w:val="222222"/>
          <w:lang w:val="kk-KZ"/>
        </w:rPr>
        <w:br/>
        <w:t>— оқушыларды жақсы көру</w:t>
      </w:r>
      <w:r w:rsidRPr="003F2C7F">
        <w:rPr>
          <w:color w:val="222222"/>
          <w:lang w:val="kk-KZ"/>
        </w:rPr>
        <w:br/>
        <w:t>— оқушылар туралы жақсылықтарды көп білуге тырысу</w:t>
      </w:r>
      <w:r w:rsidRPr="003F2C7F">
        <w:rPr>
          <w:color w:val="222222"/>
          <w:lang w:val="kk-KZ"/>
        </w:rPr>
        <w:br/>
        <w:t>— оқушыларды қауіп-қатерлерден қорғау</w:t>
      </w:r>
      <w:r w:rsidRPr="003F2C7F">
        <w:rPr>
          <w:color w:val="222222"/>
          <w:lang w:val="kk-KZ"/>
        </w:rPr>
        <w:br/>
        <w:t>— кешіре білу</w:t>
      </w:r>
      <w:r w:rsidRPr="003F2C7F">
        <w:rPr>
          <w:color w:val="222222"/>
          <w:lang w:val="kk-KZ"/>
        </w:rPr>
        <w:br/>
        <w:t>— естіп көре білу</w:t>
      </w:r>
      <w:r w:rsidRPr="003F2C7F">
        <w:rPr>
          <w:color w:val="222222"/>
          <w:lang w:val="kk-KZ"/>
        </w:rPr>
        <w:br/>
        <w:t>— көмектесе білу (көмек жарнама үшін берілмегені жөн)</w:t>
      </w:r>
      <w:r w:rsidRPr="003F2C7F">
        <w:rPr>
          <w:color w:val="222222"/>
          <w:lang w:val="kk-KZ"/>
        </w:rPr>
        <w:br/>
        <w:t>— тоса білу және шыдамды болу</w:t>
      </w:r>
      <w:r w:rsidRPr="003F2C7F">
        <w:rPr>
          <w:color w:val="222222"/>
          <w:lang w:val="kk-KZ"/>
        </w:rPr>
        <w:br/>
        <w:t>— оқушыларды табысқа жетелей білу</w:t>
      </w:r>
      <w:r w:rsidRPr="003F2C7F">
        <w:rPr>
          <w:color w:val="222222"/>
          <w:lang w:val="kk-KZ"/>
        </w:rPr>
        <w:br/>
        <w:t>— әр оқушының бабын таба білу</w:t>
      </w:r>
      <w:r w:rsidRPr="003F2C7F">
        <w:rPr>
          <w:color w:val="222222"/>
          <w:lang w:val="kk-KZ"/>
        </w:rPr>
        <w:br/>
        <w:t>— оқушыларға қызықты бола білу</w:t>
      </w:r>
      <w:r w:rsidRPr="003F2C7F">
        <w:rPr>
          <w:color w:val="222222"/>
          <w:lang w:val="kk-KZ"/>
        </w:rPr>
        <w:br/>
        <w:t>— жақсы көре тұра талап ете білу және талап ете тұра жақсы көре білу</w:t>
      </w:r>
      <w:r w:rsidRPr="003F2C7F">
        <w:rPr>
          <w:color w:val="222222"/>
          <w:lang w:val="kk-KZ"/>
        </w:rPr>
        <w:br/>
        <w:t>— әр оқушыға жылы сөз айта білу</w:t>
      </w:r>
      <w:r w:rsidRPr="003F2C7F">
        <w:rPr>
          <w:color w:val="222222"/>
          <w:lang w:val="kk-KZ"/>
        </w:rPr>
        <w:br/>
        <w:t>— оқушылармен барлық жұмысты атқара алу</w:t>
      </w:r>
      <w:r w:rsidRPr="003F2C7F">
        <w:rPr>
          <w:color w:val="222222"/>
          <w:lang w:val="kk-KZ"/>
        </w:rPr>
        <w:br/>
        <w:t>— оқушылар сіздің не оқып жүргеніңізді, нені жақсы көретініңізді, қызығушылықтарыңызды білуі керек</w:t>
      </w:r>
      <w:r w:rsidRPr="003F2C7F">
        <w:rPr>
          <w:color w:val="222222"/>
          <w:lang w:val="kk-KZ"/>
        </w:rPr>
        <w:br/>
        <w:t>— оқушының үйіне баруды жаныңызбен сезіну</w:t>
      </w:r>
      <w:r w:rsidRPr="003F2C7F">
        <w:rPr>
          <w:color w:val="222222"/>
          <w:lang w:val="kk-KZ"/>
        </w:rPr>
        <w:br/>
        <w:t>— бір нәрселерді оқушылар үшін емес, керісінше оқушылармен бірігіп ойластыру</w:t>
      </w:r>
      <w:r w:rsidRPr="003F2C7F">
        <w:rPr>
          <w:color w:val="222222"/>
          <w:lang w:val="kk-KZ"/>
        </w:rPr>
        <w:br/>
        <w:t>— олардың домбыраларына қосылып ән салу</w:t>
      </w:r>
      <w:r w:rsidRPr="003F2C7F">
        <w:rPr>
          <w:color w:val="222222"/>
          <w:lang w:val="kk-KZ"/>
        </w:rPr>
        <w:br/>
        <w:t>— оқушыларды мейірімді болуға, жауапкершілікке, басқаларды және өзін-өзі сыйлауға үйрету</w:t>
      </w:r>
      <w:r w:rsidRPr="003F2C7F">
        <w:rPr>
          <w:color w:val="222222"/>
          <w:lang w:val="kk-KZ"/>
        </w:rPr>
        <w:br/>
        <w:t>— ешқашан атқарған ісі үшін мақтауды ұмытпау</w:t>
      </w:r>
      <w:r w:rsidRPr="003F2C7F">
        <w:rPr>
          <w:color w:val="222222"/>
          <w:lang w:val="kk-KZ"/>
        </w:rPr>
        <w:br/>
        <w:t>— мадақтаудың әртүрлі тәсілдерін ойластыру</w:t>
      </w:r>
      <w:r w:rsidRPr="003F2C7F">
        <w:rPr>
          <w:color w:val="222222"/>
          <w:lang w:val="kk-KZ"/>
        </w:rPr>
        <w:br/>
        <w:t>— ешқашан оқушыны біреумен салыстырмау керек</w:t>
      </w:r>
      <w:r w:rsidRPr="003F2C7F">
        <w:rPr>
          <w:color w:val="222222"/>
          <w:lang w:val="kk-KZ"/>
        </w:rPr>
        <w:br/>
        <w:t>— әр оқушының бойынан жақсы қадір-қасиетті тауып, соны дамыту керек</w:t>
      </w:r>
    </w:p>
    <w:p w14:paraId="3ECB20FE" w14:textId="77777777" w:rsidR="004E7F82" w:rsidRPr="003F2C7F" w:rsidRDefault="004E7F82">
      <w:pPr>
        <w:rPr>
          <w:lang w:val="kk-KZ"/>
        </w:rPr>
      </w:pPr>
    </w:p>
    <w:p w14:paraId="31CAF753" w14:textId="77777777" w:rsidR="00566A53" w:rsidRPr="003F2C7F" w:rsidRDefault="00566A53" w:rsidP="00566A53">
      <w:pPr>
        <w:rPr>
          <w:lang w:val="kk-KZ"/>
        </w:rPr>
      </w:pPr>
    </w:p>
    <w:p w14:paraId="6E3CF273" w14:textId="77777777" w:rsidR="00566A53" w:rsidRPr="003F2C7F" w:rsidRDefault="00566A53" w:rsidP="00566A53">
      <w:pPr>
        <w:rPr>
          <w:lang w:val="kk-KZ"/>
        </w:rPr>
      </w:pPr>
    </w:p>
    <w:p w14:paraId="0CF53A0A" w14:textId="77777777" w:rsidR="00566A53" w:rsidRPr="003F2C7F" w:rsidRDefault="00566A53" w:rsidP="00566A53">
      <w:pPr>
        <w:rPr>
          <w:lang w:val="kk-KZ"/>
        </w:rPr>
      </w:pPr>
    </w:p>
    <w:p w14:paraId="0A0B2AA1" w14:textId="77777777" w:rsidR="00566A53" w:rsidRPr="003F2C7F" w:rsidRDefault="00566A53" w:rsidP="00566A53">
      <w:pPr>
        <w:rPr>
          <w:lang w:val="kk-KZ"/>
        </w:rPr>
      </w:pPr>
    </w:p>
    <w:sectPr w:rsidR="00566A53" w:rsidRPr="003F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A7AA2"/>
    <w:multiLevelType w:val="multilevel"/>
    <w:tmpl w:val="F364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1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C1"/>
    <w:rsid w:val="003F2C7F"/>
    <w:rsid w:val="004B6239"/>
    <w:rsid w:val="004E7F82"/>
    <w:rsid w:val="00566A53"/>
    <w:rsid w:val="00600B60"/>
    <w:rsid w:val="00A261E4"/>
    <w:rsid w:val="00BD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C7BD"/>
  <w15:chartTrackingRefBased/>
  <w15:docId w15:val="{B1B75DF2-E9E3-47DE-BBA8-2A8F77DD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2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2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2CC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2CC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2C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2C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2C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2C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2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2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2C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2C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2CC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2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2CC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2CC1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56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character" w:styleId="ad">
    <w:name w:val="Strong"/>
    <w:basedOn w:val="a0"/>
    <w:uiPriority w:val="22"/>
    <w:qFormat/>
    <w:rsid w:val="00566A53"/>
    <w:rPr>
      <w:b/>
      <w:bCs/>
    </w:rPr>
  </w:style>
  <w:style w:type="paragraph" w:customStyle="1" w:styleId="entry-title">
    <w:name w:val="entry-title"/>
    <w:basedOn w:val="a"/>
    <w:rsid w:val="00566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KZ"/>
      <w14:ligatures w14:val="none"/>
    </w:rPr>
  </w:style>
  <w:style w:type="character" w:styleId="ae">
    <w:name w:val="Hyperlink"/>
    <w:basedOn w:val="a0"/>
    <w:uiPriority w:val="99"/>
    <w:semiHidden/>
    <w:unhideWhenUsed/>
    <w:rsid w:val="00566A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2025-10-28T05:37:00Z</dcterms:created>
  <dcterms:modified xsi:type="dcterms:W3CDTF">2025-10-28T05:44:00Z</dcterms:modified>
</cp:coreProperties>
</file>